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4006" w14:textId="77777777" w:rsidR="00BD6D27" w:rsidRPr="00BD6D27" w:rsidRDefault="00BD6D27" w:rsidP="00BD6D27">
      <w:pPr>
        <w:rPr>
          <w:b/>
          <w:lang w:val="fr-FR"/>
        </w:rPr>
      </w:pPr>
      <w:r w:rsidRPr="00BD6D27">
        <w:rPr>
          <w:b/>
          <w:lang w:val="fr-FR"/>
        </w:rPr>
        <w:t>Le microbiome humain et son impact sur la santé</w:t>
      </w:r>
    </w:p>
    <w:p w14:paraId="1C932EBC" w14:textId="77777777" w:rsidR="008515F0" w:rsidRPr="008C48C9" w:rsidRDefault="008515F0">
      <w:pPr>
        <w:rPr>
          <w:lang w:val="fr-FR"/>
        </w:rPr>
      </w:pPr>
    </w:p>
    <w:p w14:paraId="292F57F9" w14:textId="77777777" w:rsidR="008515F0" w:rsidRPr="00CE2817" w:rsidRDefault="008515F0" w:rsidP="008515F0">
      <w:pPr>
        <w:widowControl w:val="0"/>
        <w:autoSpaceDE w:val="0"/>
        <w:autoSpaceDN w:val="0"/>
        <w:adjustRightInd w:val="0"/>
        <w:jc w:val="both"/>
        <w:rPr>
          <w:lang w:val="fr-LU"/>
        </w:rPr>
      </w:pPr>
      <w:r w:rsidRPr="00CE2817">
        <w:rPr>
          <w:lang w:val="fr-LU"/>
        </w:rPr>
        <w:t xml:space="preserve">Paul Wilmes </w:t>
      </w:r>
    </w:p>
    <w:p w14:paraId="184EC3F3" w14:textId="77777777" w:rsidR="008515F0" w:rsidRPr="00CE2817" w:rsidRDefault="008515F0" w:rsidP="008515F0">
      <w:pPr>
        <w:widowControl w:val="0"/>
        <w:autoSpaceDE w:val="0"/>
        <w:autoSpaceDN w:val="0"/>
        <w:adjustRightInd w:val="0"/>
        <w:jc w:val="both"/>
        <w:rPr>
          <w:lang w:val="fr-LU"/>
        </w:rPr>
      </w:pPr>
    </w:p>
    <w:p w14:paraId="20C0089C" w14:textId="5181A283" w:rsidR="008515F0" w:rsidRPr="00CE2817" w:rsidRDefault="008515F0" w:rsidP="008515F0">
      <w:pPr>
        <w:widowControl w:val="0"/>
        <w:autoSpaceDE w:val="0"/>
        <w:autoSpaceDN w:val="0"/>
        <w:adjustRightInd w:val="0"/>
        <w:jc w:val="both"/>
        <w:rPr>
          <w:lang w:val="fr-LU"/>
        </w:rPr>
      </w:pPr>
      <w:r w:rsidRPr="00CE2817">
        <w:rPr>
          <w:lang w:val="fr-LU"/>
        </w:rPr>
        <w:t>Luxembourg Centre for Systems Biomedicine, Universit</w:t>
      </w:r>
      <w:r w:rsidR="004D5382" w:rsidRPr="00CE2817">
        <w:rPr>
          <w:lang w:val="fr-LU"/>
        </w:rPr>
        <w:t>é du</w:t>
      </w:r>
      <w:r w:rsidRPr="00CE2817">
        <w:rPr>
          <w:lang w:val="fr-LU"/>
        </w:rPr>
        <w:t xml:space="preserve"> Luxembourg, Esch-sur-</w:t>
      </w:r>
    </w:p>
    <w:p w14:paraId="02171F85" w14:textId="77777777" w:rsidR="008515F0" w:rsidRPr="00CE2817" w:rsidRDefault="008515F0" w:rsidP="008515F0">
      <w:pPr>
        <w:widowControl w:val="0"/>
        <w:autoSpaceDE w:val="0"/>
        <w:autoSpaceDN w:val="0"/>
        <w:adjustRightInd w:val="0"/>
        <w:jc w:val="both"/>
        <w:rPr>
          <w:lang w:val="fr-LU"/>
        </w:rPr>
      </w:pPr>
      <w:r w:rsidRPr="00CE2817">
        <w:rPr>
          <w:lang w:val="fr-LU"/>
        </w:rPr>
        <w:t>Alzette, Luxembourg.</w:t>
      </w:r>
    </w:p>
    <w:p w14:paraId="7254214D" w14:textId="5476AB2A" w:rsidR="00080EFA" w:rsidRPr="00CE2817" w:rsidRDefault="00080EFA">
      <w:pPr>
        <w:rPr>
          <w:lang w:val="fr-LU"/>
        </w:rPr>
      </w:pPr>
    </w:p>
    <w:p w14:paraId="56C71CFE" w14:textId="35DBE6E3" w:rsidR="00AF5CFD" w:rsidRPr="00AF5CFD" w:rsidRDefault="00CE2817" w:rsidP="00B40A54">
      <w:pPr>
        <w:jc w:val="both"/>
        <w:rPr>
          <w:rFonts w:eastAsia="Times New Roman"/>
          <w:lang w:val="fr-FR"/>
        </w:rPr>
      </w:pPr>
      <w:r>
        <w:rPr>
          <w:rFonts w:eastAsia="Times New Roman"/>
          <w:lang w:val="fr-LU"/>
        </w:rPr>
        <w:t>P</w:t>
      </w:r>
      <w:r>
        <w:rPr>
          <w:rFonts w:eastAsia="Times New Roman"/>
          <w:lang w:val="fr-FR"/>
        </w:rPr>
        <w:t xml:space="preserve">lusieurs maladies chroniques </w:t>
      </w:r>
      <w:r w:rsidR="00551C4E">
        <w:rPr>
          <w:rFonts w:eastAsia="Times New Roman"/>
          <w:lang w:val="fr-FR"/>
        </w:rPr>
        <w:t>sont</w:t>
      </w:r>
      <w:r>
        <w:rPr>
          <w:rFonts w:eastAsia="Times New Roman"/>
          <w:lang w:val="fr-FR"/>
        </w:rPr>
        <w:t xml:space="preserve"> associées à d</w:t>
      </w:r>
      <w:r w:rsidR="00AF5CFD">
        <w:rPr>
          <w:rFonts w:eastAsia="Times New Roman"/>
          <w:lang w:val="fr-FR"/>
        </w:rPr>
        <w:t xml:space="preserve">es modifications </w:t>
      </w:r>
      <w:r>
        <w:rPr>
          <w:rFonts w:eastAsia="Times New Roman"/>
          <w:lang w:val="fr-FR"/>
        </w:rPr>
        <w:t>du</w:t>
      </w:r>
      <w:r w:rsidR="00AF5CFD">
        <w:rPr>
          <w:rFonts w:eastAsia="Times New Roman"/>
          <w:lang w:val="fr-FR"/>
        </w:rPr>
        <w:t xml:space="preserve"> microbiome </w:t>
      </w:r>
      <w:r>
        <w:rPr>
          <w:rFonts w:eastAsia="Times New Roman"/>
          <w:lang w:val="fr-FR"/>
        </w:rPr>
        <w:t>intestinal chez l’homme</w:t>
      </w:r>
      <w:r w:rsidR="000769F8">
        <w:rPr>
          <w:rFonts w:eastAsia="Times New Roman"/>
          <w:lang w:val="fr-FR"/>
        </w:rPr>
        <w:t xml:space="preserve">. </w:t>
      </w:r>
      <w:r w:rsidR="00BD6D27">
        <w:rPr>
          <w:rFonts w:eastAsia="Times New Roman"/>
          <w:lang w:val="fr-FR"/>
        </w:rPr>
        <w:t>Notre laboratoire a</w:t>
      </w:r>
      <w:r w:rsidR="00AF5CFD">
        <w:rPr>
          <w:rFonts w:eastAsia="Times New Roman"/>
          <w:lang w:val="fr-FR"/>
        </w:rPr>
        <w:t xml:space="preserve"> récemment développé de nouvelles méthodes</w:t>
      </w:r>
      <w:r w:rsidR="00EC28C1">
        <w:rPr>
          <w:rFonts w:eastAsia="Times New Roman"/>
          <w:lang w:val="fr-FR"/>
        </w:rPr>
        <w:t xml:space="preserve"> moléculaires</w:t>
      </w:r>
      <w:r w:rsidR="00AF5CFD">
        <w:rPr>
          <w:rFonts w:eastAsia="Times New Roman"/>
          <w:lang w:val="fr-FR"/>
        </w:rPr>
        <w:t xml:space="preserve"> à haute résolution pour obtenir des connaissances approfondies </w:t>
      </w:r>
      <w:r w:rsidR="007B7A96">
        <w:rPr>
          <w:rFonts w:eastAsia="Times New Roman"/>
          <w:lang w:val="fr-FR"/>
        </w:rPr>
        <w:t>sur l</w:t>
      </w:r>
      <w:r w:rsidR="001357AC">
        <w:rPr>
          <w:rFonts w:eastAsia="Times New Roman"/>
          <w:lang w:val="fr-FR"/>
        </w:rPr>
        <w:t xml:space="preserve">es </w:t>
      </w:r>
      <w:r w:rsidR="00AF5CFD">
        <w:rPr>
          <w:rFonts w:eastAsia="Times New Roman"/>
          <w:lang w:val="fr-FR"/>
        </w:rPr>
        <w:t xml:space="preserve">communautés microbiennes afin de comprendre les facteurs qui régissent l'abondance des différentes populations et la façon dont les caractéristiques phénotypiques spécifiques de ces populations sont liées </w:t>
      </w:r>
      <w:r w:rsidR="00305FCB">
        <w:rPr>
          <w:rFonts w:eastAsia="Times New Roman"/>
          <w:lang w:val="fr-FR"/>
        </w:rPr>
        <w:t>aux</w:t>
      </w:r>
      <w:r w:rsidR="00AF5CFD">
        <w:rPr>
          <w:rFonts w:eastAsia="Times New Roman"/>
          <w:lang w:val="fr-FR"/>
        </w:rPr>
        <w:t xml:space="preserve"> maladie</w:t>
      </w:r>
      <w:r w:rsidR="00305FCB">
        <w:rPr>
          <w:rFonts w:eastAsia="Times New Roman"/>
          <w:lang w:val="fr-FR"/>
        </w:rPr>
        <w:t>s</w:t>
      </w:r>
      <w:r w:rsidR="00C14E19">
        <w:rPr>
          <w:rFonts w:eastAsia="Times New Roman"/>
          <w:lang w:val="fr-FR"/>
        </w:rPr>
        <w:t xml:space="preserve"> humaines</w:t>
      </w:r>
      <w:r w:rsidR="00AF5CFD">
        <w:rPr>
          <w:rFonts w:eastAsia="Times New Roman"/>
          <w:lang w:val="fr-FR"/>
        </w:rPr>
        <w:t xml:space="preserve">. Nous avons d'abord appliqué nos méthodologies aux échantillons prélevés au fil du temps auprès de familles avec de multiples cas de diabète de type 1. Malgré l'absence de différences taxonomiques cohérentes entre les familles, les effets spécifiques </w:t>
      </w:r>
      <w:r w:rsidR="00A578CA">
        <w:rPr>
          <w:rFonts w:eastAsia="Times New Roman"/>
          <w:lang w:val="fr-FR"/>
        </w:rPr>
        <w:t xml:space="preserve">liés </w:t>
      </w:r>
      <w:r w:rsidR="00AF5CFD">
        <w:rPr>
          <w:rFonts w:eastAsia="Times New Roman"/>
          <w:lang w:val="fr-FR"/>
        </w:rPr>
        <w:t xml:space="preserve">au </w:t>
      </w:r>
      <w:r w:rsidR="00C14E19">
        <w:rPr>
          <w:rFonts w:eastAsia="Times New Roman"/>
          <w:lang w:val="fr-FR"/>
        </w:rPr>
        <w:t>diabète</w:t>
      </w:r>
      <w:r w:rsidR="00AF5CFD">
        <w:rPr>
          <w:rFonts w:eastAsia="Times New Roman"/>
          <w:lang w:val="fr-FR"/>
        </w:rPr>
        <w:t xml:space="preserve"> </w:t>
      </w:r>
      <w:r w:rsidR="00A46482">
        <w:rPr>
          <w:rFonts w:eastAsia="Times New Roman"/>
          <w:lang w:val="fr-FR"/>
        </w:rPr>
        <w:t>au sein du</w:t>
      </w:r>
      <w:r w:rsidR="00AF5CFD">
        <w:rPr>
          <w:rFonts w:eastAsia="Times New Roman"/>
          <w:lang w:val="fr-FR"/>
        </w:rPr>
        <w:t xml:space="preserve"> microbiome étaient </w:t>
      </w:r>
      <w:r w:rsidR="00FE43EF">
        <w:rPr>
          <w:rFonts w:eastAsia="Times New Roman"/>
          <w:lang w:val="fr-FR"/>
        </w:rPr>
        <w:t>visibles</w:t>
      </w:r>
      <w:r w:rsidR="00AF5CFD">
        <w:rPr>
          <w:rFonts w:eastAsia="Times New Roman"/>
          <w:lang w:val="fr-FR"/>
        </w:rPr>
        <w:t xml:space="preserve"> au niveau fonctionnel, reflétant par exemple une augmentation subtile de l'inflammation. </w:t>
      </w:r>
      <w:r w:rsidR="00FE43EF">
        <w:rPr>
          <w:rFonts w:eastAsia="Times New Roman"/>
          <w:lang w:val="fr-FR"/>
        </w:rPr>
        <w:t>En outre</w:t>
      </w:r>
      <w:r w:rsidR="00AF5CFD">
        <w:rPr>
          <w:rFonts w:eastAsia="Times New Roman"/>
          <w:lang w:val="fr-FR"/>
        </w:rPr>
        <w:t xml:space="preserve">, nous avons constaté que des niveaux inférieurs d'enzymes sécrétées par le pancréas exocrine humain dans le cas </w:t>
      </w:r>
      <w:r w:rsidR="00C14E19">
        <w:rPr>
          <w:rFonts w:eastAsia="Times New Roman"/>
          <w:lang w:val="fr-FR"/>
        </w:rPr>
        <w:t>du diabète</w:t>
      </w:r>
      <w:r w:rsidR="00AF5CFD">
        <w:rPr>
          <w:rFonts w:eastAsia="Times New Roman"/>
          <w:lang w:val="fr-FR"/>
        </w:rPr>
        <w:t xml:space="preserve"> (notamment les </w:t>
      </w:r>
      <w:r w:rsidR="00AF5CFD" w:rsidRPr="001F29AD">
        <w:rPr>
          <w:rFonts w:ascii="Symbol" w:eastAsia="Times New Roman" w:hAnsi="Symbol"/>
          <w:lang w:val="fr-FR"/>
        </w:rPr>
        <w:t></w:t>
      </w:r>
      <w:r w:rsidR="00AF5CFD">
        <w:rPr>
          <w:rFonts w:eastAsia="Times New Roman"/>
          <w:lang w:val="fr-FR"/>
        </w:rPr>
        <w:t xml:space="preserve">-amylases) affectent le métabolisme de l'amidon, ce qui à son tour a un effet sur </w:t>
      </w:r>
      <w:r w:rsidR="00A34DB5">
        <w:rPr>
          <w:rFonts w:eastAsia="Times New Roman"/>
          <w:lang w:val="fr-FR"/>
        </w:rPr>
        <w:t>les</w:t>
      </w:r>
      <w:r w:rsidR="00AF5CFD">
        <w:rPr>
          <w:rFonts w:eastAsia="Times New Roman"/>
          <w:lang w:val="fr-FR"/>
        </w:rPr>
        <w:t xml:space="preserve"> gène</w:t>
      </w:r>
      <w:r w:rsidR="001F29AD">
        <w:rPr>
          <w:rFonts w:eastAsia="Times New Roman"/>
          <w:lang w:val="fr-FR"/>
        </w:rPr>
        <w:t>s</w:t>
      </w:r>
      <w:r w:rsidR="009A7D7D">
        <w:rPr>
          <w:rFonts w:eastAsia="Times New Roman"/>
          <w:lang w:val="fr-FR"/>
        </w:rPr>
        <w:t xml:space="preserve"> fonctionnels</w:t>
      </w:r>
      <w:r w:rsidR="00EB37EA">
        <w:rPr>
          <w:rFonts w:eastAsia="Times New Roman"/>
          <w:lang w:val="fr-FR"/>
        </w:rPr>
        <w:t xml:space="preserve"> exprimé</w:t>
      </w:r>
      <w:r w:rsidR="00551C4E">
        <w:rPr>
          <w:rFonts w:eastAsia="Times New Roman"/>
          <w:lang w:val="fr-FR"/>
        </w:rPr>
        <w:t>s</w:t>
      </w:r>
      <w:r w:rsidR="00EB37EA">
        <w:rPr>
          <w:rFonts w:eastAsia="Times New Roman"/>
          <w:lang w:val="fr-FR"/>
        </w:rPr>
        <w:t xml:space="preserve"> par le microbiome</w:t>
      </w:r>
      <w:r w:rsidR="00562D0F">
        <w:rPr>
          <w:rFonts w:eastAsia="Times New Roman"/>
          <w:lang w:val="fr-FR"/>
        </w:rPr>
        <w:t xml:space="preserve"> dans l</w:t>
      </w:r>
      <w:r w:rsidR="000769F8">
        <w:rPr>
          <w:rFonts w:eastAsia="Times New Roman"/>
          <w:lang w:val="fr-FR"/>
        </w:rPr>
        <w:t xml:space="preserve">e gros intestin, par </w:t>
      </w:r>
      <w:r w:rsidR="00855FBA">
        <w:rPr>
          <w:rFonts w:eastAsia="Times New Roman"/>
          <w:lang w:val="fr-FR"/>
        </w:rPr>
        <w:t>exemple</w:t>
      </w:r>
      <w:r w:rsidR="00AF5CFD">
        <w:rPr>
          <w:rFonts w:eastAsia="Times New Roman"/>
          <w:lang w:val="fr-FR"/>
        </w:rPr>
        <w:t xml:space="preserve"> </w:t>
      </w:r>
      <w:r w:rsidR="00AF4A7A">
        <w:rPr>
          <w:rFonts w:eastAsia="Times New Roman"/>
          <w:lang w:val="fr-FR"/>
        </w:rPr>
        <w:t>une e</w:t>
      </w:r>
      <w:r w:rsidR="00AF5CFD">
        <w:rPr>
          <w:rFonts w:eastAsia="Times New Roman"/>
          <w:lang w:val="fr-FR"/>
        </w:rPr>
        <w:t xml:space="preserve">xpression plus faible des gènes impliqués dans la biosynthèse de </w:t>
      </w:r>
      <w:r w:rsidR="000769F8">
        <w:rPr>
          <w:rFonts w:eastAsia="Times New Roman"/>
          <w:lang w:val="fr-FR"/>
        </w:rPr>
        <w:t xml:space="preserve">la </w:t>
      </w:r>
      <w:r w:rsidR="00AF5CFD">
        <w:rPr>
          <w:rFonts w:eastAsia="Times New Roman"/>
          <w:lang w:val="fr-FR"/>
        </w:rPr>
        <w:t>thiamine. Ces résultats suggèrent que les différences fonctionnelles exprimées par le</w:t>
      </w:r>
      <w:r w:rsidR="00E209AA">
        <w:rPr>
          <w:rFonts w:eastAsia="Times New Roman"/>
          <w:lang w:val="fr-FR"/>
        </w:rPr>
        <w:t xml:space="preserve"> </w:t>
      </w:r>
      <w:r w:rsidR="00AF5CFD">
        <w:rPr>
          <w:rFonts w:eastAsia="Times New Roman"/>
          <w:lang w:val="fr-FR"/>
        </w:rPr>
        <w:t>microbiome</w:t>
      </w:r>
      <w:r w:rsidR="00E209AA">
        <w:rPr>
          <w:rFonts w:eastAsia="Times New Roman"/>
          <w:lang w:val="fr-FR"/>
        </w:rPr>
        <w:t xml:space="preserve"> gastro</w:t>
      </w:r>
      <w:r w:rsidR="004E6D17">
        <w:rPr>
          <w:rFonts w:eastAsia="Times New Roman"/>
          <w:lang w:val="fr-FR"/>
        </w:rPr>
        <w:t>-</w:t>
      </w:r>
      <w:r w:rsidR="00E209AA">
        <w:rPr>
          <w:rFonts w:eastAsia="Times New Roman"/>
          <w:lang w:val="fr-FR"/>
        </w:rPr>
        <w:t>intestinal</w:t>
      </w:r>
      <w:r w:rsidR="00AF5CFD">
        <w:rPr>
          <w:rFonts w:eastAsia="Times New Roman"/>
          <w:lang w:val="fr-FR"/>
        </w:rPr>
        <w:t xml:space="preserve"> </w:t>
      </w:r>
      <w:r w:rsidR="00E209AA">
        <w:rPr>
          <w:rFonts w:eastAsia="Times New Roman"/>
          <w:lang w:val="fr-FR"/>
        </w:rPr>
        <w:t>sont</w:t>
      </w:r>
      <w:r w:rsidR="00AF5CFD">
        <w:rPr>
          <w:rFonts w:eastAsia="Times New Roman"/>
          <w:lang w:val="fr-FR"/>
        </w:rPr>
        <w:t xml:space="preserve"> essen</w:t>
      </w:r>
      <w:r w:rsidR="00855FBA">
        <w:rPr>
          <w:rFonts w:eastAsia="Times New Roman"/>
          <w:lang w:val="fr-FR"/>
        </w:rPr>
        <w:t>tielles à notre compréhension de son</w:t>
      </w:r>
      <w:r w:rsidR="00AF5CFD">
        <w:rPr>
          <w:rFonts w:eastAsia="Times New Roman"/>
          <w:lang w:val="fr-FR"/>
        </w:rPr>
        <w:t xml:space="preserve"> rôle dans les maladies chroniques</w:t>
      </w:r>
      <w:r w:rsidR="00A12313">
        <w:rPr>
          <w:rFonts w:eastAsia="Times New Roman"/>
          <w:lang w:val="fr-FR"/>
        </w:rPr>
        <w:t>. De plus</w:t>
      </w:r>
      <w:r w:rsidR="001643C3">
        <w:rPr>
          <w:rFonts w:eastAsia="Times New Roman"/>
          <w:lang w:val="fr-FR"/>
        </w:rPr>
        <w:t>, ceci implique</w:t>
      </w:r>
      <w:r w:rsidR="00AF5CFD">
        <w:rPr>
          <w:rFonts w:eastAsia="Times New Roman"/>
          <w:lang w:val="fr-FR"/>
        </w:rPr>
        <w:t xml:space="preserve"> que des </w:t>
      </w:r>
      <w:r w:rsidR="00A12313">
        <w:rPr>
          <w:rFonts w:eastAsia="Times New Roman"/>
          <w:lang w:val="fr-FR"/>
        </w:rPr>
        <w:t>régimes</w:t>
      </w:r>
      <w:r w:rsidR="00AF5CFD">
        <w:rPr>
          <w:rFonts w:eastAsia="Times New Roman"/>
          <w:lang w:val="fr-FR"/>
        </w:rPr>
        <w:t xml:space="preserve"> alim</w:t>
      </w:r>
      <w:r w:rsidR="00A12313">
        <w:rPr>
          <w:rFonts w:eastAsia="Times New Roman"/>
          <w:lang w:val="fr-FR"/>
        </w:rPr>
        <w:t xml:space="preserve">entaires rationnellement </w:t>
      </w:r>
      <w:r w:rsidR="00C16CA0">
        <w:rPr>
          <w:rFonts w:eastAsia="Times New Roman"/>
          <w:lang w:val="fr-FR"/>
        </w:rPr>
        <w:t>ciblant</w:t>
      </w:r>
      <w:r w:rsidR="00AF5CFD">
        <w:rPr>
          <w:rFonts w:eastAsia="Times New Roman"/>
          <w:lang w:val="fr-FR"/>
        </w:rPr>
        <w:t xml:space="preserve"> des fonctionnalités microbiennes seront possibles. En outre, les résultats des analyses fonctionnelles permettent </w:t>
      </w:r>
      <w:r w:rsidR="00855FBA">
        <w:rPr>
          <w:rFonts w:eastAsia="Times New Roman"/>
          <w:lang w:val="fr-FR"/>
        </w:rPr>
        <w:t xml:space="preserve">de formuler des </w:t>
      </w:r>
      <w:r w:rsidR="00AF5CFD">
        <w:rPr>
          <w:rFonts w:eastAsia="Times New Roman"/>
          <w:lang w:val="fr-FR"/>
        </w:rPr>
        <w:t xml:space="preserve">hypothèses </w:t>
      </w:r>
      <w:r w:rsidR="00855FBA">
        <w:rPr>
          <w:rFonts w:eastAsia="Times New Roman"/>
          <w:lang w:val="fr-FR"/>
        </w:rPr>
        <w:t xml:space="preserve">sur </w:t>
      </w:r>
      <w:r w:rsidR="006672EF">
        <w:rPr>
          <w:rFonts w:eastAsia="Times New Roman"/>
          <w:lang w:val="fr-FR"/>
        </w:rPr>
        <w:t>les fonctions</w:t>
      </w:r>
      <w:r w:rsidR="00AF5CFD">
        <w:rPr>
          <w:rFonts w:eastAsia="Times New Roman"/>
          <w:lang w:val="fr-FR"/>
        </w:rPr>
        <w:t xml:space="preserve"> </w:t>
      </w:r>
      <w:r w:rsidR="006672EF">
        <w:rPr>
          <w:rFonts w:eastAsia="Times New Roman"/>
          <w:lang w:val="fr-FR"/>
        </w:rPr>
        <w:t>confér</w:t>
      </w:r>
      <w:r w:rsidR="00AF5CFD">
        <w:rPr>
          <w:rFonts w:eastAsia="Times New Roman"/>
          <w:lang w:val="fr-FR"/>
        </w:rPr>
        <w:t xml:space="preserve">ées </w:t>
      </w:r>
      <w:r w:rsidR="00855FBA">
        <w:rPr>
          <w:rFonts w:eastAsia="Times New Roman"/>
          <w:lang w:val="fr-FR"/>
        </w:rPr>
        <w:t xml:space="preserve">pouvant </w:t>
      </w:r>
      <w:r w:rsidR="00AF5CFD">
        <w:rPr>
          <w:rFonts w:eastAsia="Times New Roman"/>
          <w:lang w:val="fr-FR"/>
        </w:rPr>
        <w:t xml:space="preserve">affecter la physiologie humaine. Pour tester ces hypothèses, nous avons développé récemment un modèle </w:t>
      </w:r>
      <w:r w:rsidR="00A12313" w:rsidRPr="00A12313">
        <w:rPr>
          <w:rFonts w:eastAsia="Times New Roman"/>
          <w:i/>
          <w:lang w:val="fr-FR"/>
        </w:rPr>
        <w:t>in vitro</w:t>
      </w:r>
      <w:r w:rsidR="00A12313">
        <w:rPr>
          <w:rFonts w:eastAsia="Times New Roman"/>
          <w:lang w:val="fr-FR"/>
        </w:rPr>
        <w:t xml:space="preserve"> </w:t>
      </w:r>
      <w:r w:rsidR="001A78E8">
        <w:rPr>
          <w:rFonts w:eastAsia="Times New Roman"/>
          <w:lang w:val="fr-FR"/>
        </w:rPr>
        <w:t xml:space="preserve">microfluidique nommé </w:t>
      </w:r>
      <w:r w:rsidR="00C5115F">
        <w:rPr>
          <w:rFonts w:eastAsia="Times New Roman"/>
          <w:lang w:val="fr-FR"/>
        </w:rPr>
        <w:t>HuMiX</w:t>
      </w:r>
      <w:r w:rsidR="00AF5CFD">
        <w:rPr>
          <w:rFonts w:eastAsia="Times New Roman"/>
          <w:lang w:val="fr-FR"/>
        </w:rPr>
        <w:t xml:space="preserve"> </w:t>
      </w:r>
      <w:r w:rsidR="001A78E8">
        <w:rPr>
          <w:rFonts w:eastAsia="Times New Roman"/>
          <w:lang w:val="fr-FR"/>
        </w:rPr>
        <w:t>(</w:t>
      </w:r>
      <w:r w:rsidR="001845CE">
        <w:rPr>
          <w:rFonts w:eastAsia="Times New Roman"/>
          <w:lang w:val="fr-FR"/>
        </w:rPr>
        <w:t xml:space="preserve">« human-microbial </w:t>
      </w:r>
      <w:r w:rsidR="00AF5CFD">
        <w:rPr>
          <w:rFonts w:eastAsia="Times New Roman"/>
          <w:lang w:val="fr-FR"/>
        </w:rPr>
        <w:t>cross-talk</w:t>
      </w:r>
      <w:r w:rsidR="001845CE">
        <w:rPr>
          <w:rFonts w:eastAsia="Times New Roman"/>
          <w:lang w:val="fr-FR"/>
        </w:rPr>
        <w:t> »</w:t>
      </w:r>
      <w:r w:rsidR="001A78E8">
        <w:rPr>
          <w:rFonts w:eastAsia="Times New Roman"/>
          <w:lang w:val="fr-FR"/>
        </w:rPr>
        <w:t>), qui permet la co-culture des</w:t>
      </w:r>
      <w:r w:rsidR="00AF5CFD">
        <w:rPr>
          <w:rFonts w:eastAsia="Times New Roman"/>
          <w:lang w:val="fr-FR"/>
        </w:rPr>
        <w:t xml:space="preserve"> cellules humaines et microbiennes dans des conditions représ</w:t>
      </w:r>
      <w:r w:rsidR="00DD00E6">
        <w:rPr>
          <w:rFonts w:eastAsia="Times New Roman"/>
          <w:lang w:val="fr-FR"/>
        </w:rPr>
        <w:t>entatives de l'interface gastro</w:t>
      </w:r>
      <w:r w:rsidR="00A42220">
        <w:rPr>
          <w:rFonts w:eastAsia="Times New Roman"/>
          <w:lang w:val="fr-FR"/>
        </w:rPr>
        <w:t>-</w:t>
      </w:r>
      <w:r w:rsidR="00AF5CFD">
        <w:rPr>
          <w:rFonts w:eastAsia="Times New Roman"/>
          <w:lang w:val="fr-FR"/>
        </w:rPr>
        <w:t>intestinale humaine. HuMiX permet également une simulation précise de différents régimes alimentaires, ce qui, à son to</w:t>
      </w:r>
      <w:r w:rsidR="000769F8">
        <w:rPr>
          <w:rFonts w:eastAsia="Times New Roman"/>
          <w:lang w:val="fr-FR"/>
        </w:rPr>
        <w:t>ur,</w:t>
      </w:r>
      <w:r w:rsidR="00A12313">
        <w:rPr>
          <w:rFonts w:eastAsia="Times New Roman"/>
          <w:lang w:val="fr-FR"/>
        </w:rPr>
        <w:t xml:space="preserve"> permet des études mécanistes</w:t>
      </w:r>
      <w:r w:rsidR="00AF5CFD">
        <w:rPr>
          <w:rFonts w:eastAsia="Times New Roman"/>
          <w:lang w:val="fr-FR"/>
        </w:rPr>
        <w:t xml:space="preserve"> des interactions </w:t>
      </w:r>
      <w:r w:rsidR="000769F8">
        <w:rPr>
          <w:rFonts w:eastAsia="Times New Roman"/>
          <w:lang w:val="fr-FR"/>
        </w:rPr>
        <w:t>nutrition</w:t>
      </w:r>
      <w:r w:rsidR="00AF5CFD">
        <w:rPr>
          <w:rFonts w:eastAsia="Times New Roman"/>
          <w:lang w:val="fr-FR"/>
        </w:rPr>
        <w:t xml:space="preserve">-microbiome. </w:t>
      </w:r>
      <w:r w:rsidR="00AF5CFD" w:rsidRPr="00B67C89">
        <w:rPr>
          <w:rFonts w:eastAsia="Times New Roman"/>
          <w:lang w:val="fr-FR"/>
        </w:rPr>
        <w:t xml:space="preserve">Plus précisément, les cultures de cellules humaines </w:t>
      </w:r>
      <w:r w:rsidR="00B67C89" w:rsidRPr="00B67C89">
        <w:rPr>
          <w:rFonts w:eastAsia="Times New Roman"/>
          <w:lang w:val="fr-FR"/>
        </w:rPr>
        <w:t>réalisées dans le modèle</w:t>
      </w:r>
      <w:r w:rsidR="00AF5CFD" w:rsidRPr="00B67C89">
        <w:rPr>
          <w:rFonts w:eastAsia="Times New Roman"/>
          <w:lang w:val="fr-FR"/>
        </w:rPr>
        <w:t xml:space="preserve"> HuMiX </w:t>
      </w:r>
      <w:r w:rsidR="00B67C89" w:rsidRPr="00B67C89">
        <w:rPr>
          <w:rFonts w:eastAsia="Times New Roman"/>
          <w:lang w:val="fr-FR"/>
        </w:rPr>
        <w:t>informent à la fois sur</w:t>
      </w:r>
      <w:r w:rsidR="00AF5CFD" w:rsidRPr="00B67C89">
        <w:rPr>
          <w:rFonts w:eastAsia="Times New Roman"/>
          <w:lang w:val="fr-FR"/>
        </w:rPr>
        <w:t xml:space="preserve"> </w:t>
      </w:r>
      <w:r w:rsidR="00DD00E6" w:rsidRPr="00B67C89">
        <w:rPr>
          <w:rFonts w:eastAsia="Times New Roman"/>
          <w:lang w:val="fr-FR"/>
        </w:rPr>
        <w:t>l</w:t>
      </w:r>
      <w:r w:rsidR="00551C4E">
        <w:rPr>
          <w:rFonts w:eastAsia="Times New Roman"/>
          <w:lang w:val="fr-FR"/>
        </w:rPr>
        <w:t>es réponses transcriptio</w:t>
      </w:r>
      <w:r w:rsidR="00AF5CFD" w:rsidRPr="00B67C89">
        <w:rPr>
          <w:rFonts w:eastAsia="Times New Roman"/>
          <w:lang w:val="fr-FR"/>
        </w:rPr>
        <w:t>nelles, métaboliques et immun</w:t>
      </w:r>
      <w:r w:rsidR="00E42F55">
        <w:rPr>
          <w:rFonts w:eastAsia="Times New Roman"/>
          <w:lang w:val="fr-FR"/>
        </w:rPr>
        <w:t xml:space="preserve">ologiques </w:t>
      </w:r>
      <w:r w:rsidR="00AF5CFD" w:rsidRPr="00B67C89">
        <w:rPr>
          <w:rFonts w:eastAsia="Times New Roman"/>
          <w:i/>
          <w:lang w:val="fr-FR"/>
        </w:rPr>
        <w:t>in vivo</w:t>
      </w:r>
      <w:r w:rsidR="00AF5CFD" w:rsidRPr="00B67C89">
        <w:rPr>
          <w:rFonts w:eastAsia="Times New Roman"/>
          <w:lang w:val="fr-FR"/>
        </w:rPr>
        <w:t xml:space="preserve"> dans des cellules épithéliales intestinales après l</w:t>
      </w:r>
      <w:r w:rsidR="00A42220" w:rsidRPr="00B67C89">
        <w:rPr>
          <w:rFonts w:eastAsia="Times New Roman"/>
          <w:lang w:val="fr-FR"/>
        </w:rPr>
        <w:t>eur co-culture avec un microbiome</w:t>
      </w:r>
      <w:r w:rsidR="00AF5CFD" w:rsidRPr="00B67C89">
        <w:rPr>
          <w:rFonts w:eastAsia="Times New Roman"/>
          <w:lang w:val="fr-FR"/>
        </w:rPr>
        <w:t xml:space="preserve"> intestinal cultivé dans des conditions </w:t>
      </w:r>
      <w:r w:rsidR="00B67C89" w:rsidRPr="00B67C89">
        <w:rPr>
          <w:rFonts w:eastAsia="Times New Roman"/>
          <w:lang w:val="fr-FR"/>
        </w:rPr>
        <w:t>anaérobiques</w:t>
      </w:r>
      <w:r w:rsidR="00AF5CFD" w:rsidRPr="00B67C89">
        <w:rPr>
          <w:rFonts w:eastAsia="Times New Roman"/>
          <w:lang w:val="fr-FR"/>
        </w:rPr>
        <w:t xml:space="preserve">. </w:t>
      </w:r>
      <w:r w:rsidR="00AF5CFD">
        <w:rPr>
          <w:rFonts w:eastAsia="Times New Roman"/>
          <w:lang w:val="fr-FR"/>
        </w:rPr>
        <w:t>De ce fait, HuMiX facilite les recherches sur les</w:t>
      </w:r>
      <w:r w:rsidR="004E6D17">
        <w:rPr>
          <w:rFonts w:eastAsia="Times New Roman"/>
          <w:lang w:val="fr-FR"/>
        </w:rPr>
        <w:t xml:space="preserve"> interactions moléculaires hôte</w:t>
      </w:r>
      <w:r w:rsidR="00AF5CFD">
        <w:rPr>
          <w:rFonts w:eastAsia="Times New Roman"/>
          <w:lang w:val="fr-FR"/>
        </w:rPr>
        <w:t>-microbes et fournit des informations sur une gamme de questions fondamentales de recherc</w:t>
      </w:r>
      <w:r w:rsidR="004E6D17">
        <w:rPr>
          <w:rFonts w:eastAsia="Times New Roman"/>
          <w:lang w:val="fr-FR"/>
        </w:rPr>
        <w:t>he reliant le microbiome gastro-</w:t>
      </w:r>
      <w:r w:rsidR="00AF5CFD">
        <w:rPr>
          <w:rFonts w:eastAsia="Times New Roman"/>
          <w:lang w:val="fr-FR"/>
        </w:rPr>
        <w:t xml:space="preserve">intestinal à la santé humaine et à </w:t>
      </w:r>
      <w:r w:rsidR="000769F8">
        <w:rPr>
          <w:rFonts w:eastAsia="Times New Roman"/>
          <w:lang w:val="fr-FR"/>
        </w:rPr>
        <w:t>l’étude de certaines</w:t>
      </w:r>
      <w:r w:rsidR="00AF5CFD">
        <w:rPr>
          <w:rFonts w:eastAsia="Times New Roman"/>
          <w:lang w:val="fr-FR"/>
        </w:rPr>
        <w:t xml:space="preserve"> maladie</w:t>
      </w:r>
      <w:r w:rsidR="000769F8">
        <w:rPr>
          <w:rFonts w:eastAsia="Times New Roman"/>
          <w:lang w:val="fr-FR"/>
        </w:rPr>
        <w:t>s</w:t>
      </w:r>
      <w:r w:rsidR="00AF5CFD">
        <w:rPr>
          <w:rFonts w:eastAsia="Times New Roman"/>
          <w:lang w:val="fr-FR"/>
        </w:rPr>
        <w:t xml:space="preserve">. </w:t>
      </w:r>
      <w:r w:rsidR="000769F8">
        <w:rPr>
          <w:rFonts w:eastAsia="Times New Roman"/>
          <w:lang w:val="fr-FR"/>
        </w:rPr>
        <w:t>L’ensemble de ces outils nouvellement développés</w:t>
      </w:r>
      <w:r w:rsidR="00AF5CFD">
        <w:rPr>
          <w:rFonts w:eastAsia="Times New Roman"/>
          <w:lang w:val="fr-FR"/>
        </w:rPr>
        <w:t xml:space="preserve"> permet un aperçu sans précédent de l'impact de différents régimes alimentaires sur la physiologie humaine et permettra la formulation de nouvelles stratégies nutritionnelles à l'avenir.</w:t>
      </w:r>
    </w:p>
    <w:p w14:paraId="3B37C29E" w14:textId="298F0048" w:rsidR="004D5666" w:rsidRPr="00FB5467" w:rsidRDefault="004D5666" w:rsidP="00FB5467">
      <w:pPr>
        <w:jc w:val="both"/>
        <w:rPr>
          <w:b/>
          <w:sz w:val="22"/>
          <w:szCs w:val="22"/>
          <w:lang w:val="fr-FR"/>
        </w:rPr>
      </w:pPr>
      <w:bookmarkStart w:id="0" w:name="_GoBack"/>
      <w:bookmarkEnd w:id="0"/>
    </w:p>
    <w:sectPr w:rsidR="004D5666" w:rsidRPr="00FB5467" w:rsidSect="000E00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6075" w14:textId="77777777" w:rsidR="005A5FCF" w:rsidRDefault="005A5FCF" w:rsidP="00080EFA">
      <w:r>
        <w:separator/>
      </w:r>
    </w:p>
  </w:endnote>
  <w:endnote w:type="continuationSeparator" w:id="0">
    <w:p w14:paraId="28E36872" w14:textId="77777777" w:rsidR="005A5FCF" w:rsidRDefault="005A5FCF" w:rsidP="0008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A86C" w14:textId="77777777" w:rsidR="005A5FCF" w:rsidRDefault="005A5FCF" w:rsidP="00080EFA">
      <w:r>
        <w:separator/>
      </w:r>
    </w:p>
  </w:footnote>
  <w:footnote w:type="continuationSeparator" w:id="0">
    <w:p w14:paraId="6F985E5A" w14:textId="77777777" w:rsidR="005A5FCF" w:rsidRDefault="005A5FCF" w:rsidP="0008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B2AC2"/>
    <w:multiLevelType w:val="hybridMultilevel"/>
    <w:tmpl w:val="12E4F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1E"/>
    <w:rsid w:val="000769F8"/>
    <w:rsid w:val="00080EFA"/>
    <w:rsid w:val="00094379"/>
    <w:rsid w:val="000E0011"/>
    <w:rsid w:val="000F3BBD"/>
    <w:rsid w:val="001044DA"/>
    <w:rsid w:val="00124D5F"/>
    <w:rsid w:val="001357AC"/>
    <w:rsid w:val="00136044"/>
    <w:rsid w:val="0015575F"/>
    <w:rsid w:val="001643C3"/>
    <w:rsid w:val="001845CE"/>
    <w:rsid w:val="00194F31"/>
    <w:rsid w:val="001A78E8"/>
    <w:rsid w:val="001B1296"/>
    <w:rsid w:val="001B2FF2"/>
    <w:rsid w:val="001B74B7"/>
    <w:rsid w:val="001F29AD"/>
    <w:rsid w:val="0020116A"/>
    <w:rsid w:val="0022575A"/>
    <w:rsid w:val="00231352"/>
    <w:rsid w:val="00232AA8"/>
    <w:rsid w:val="00236471"/>
    <w:rsid w:val="00246488"/>
    <w:rsid w:val="00263B9C"/>
    <w:rsid w:val="00295D20"/>
    <w:rsid w:val="002C54E5"/>
    <w:rsid w:val="002E3F26"/>
    <w:rsid w:val="002E70A7"/>
    <w:rsid w:val="002F79AE"/>
    <w:rsid w:val="00305FCB"/>
    <w:rsid w:val="00347913"/>
    <w:rsid w:val="00362235"/>
    <w:rsid w:val="00371D7F"/>
    <w:rsid w:val="003B003A"/>
    <w:rsid w:val="003E6D10"/>
    <w:rsid w:val="003F29CD"/>
    <w:rsid w:val="003F374B"/>
    <w:rsid w:val="0045344A"/>
    <w:rsid w:val="004C297B"/>
    <w:rsid w:val="004D07EB"/>
    <w:rsid w:val="004D5382"/>
    <w:rsid w:val="004D5666"/>
    <w:rsid w:val="004E6D17"/>
    <w:rsid w:val="004F6D91"/>
    <w:rsid w:val="0054371C"/>
    <w:rsid w:val="00551C4E"/>
    <w:rsid w:val="00562D0F"/>
    <w:rsid w:val="0058721E"/>
    <w:rsid w:val="005915F2"/>
    <w:rsid w:val="005A5FCF"/>
    <w:rsid w:val="00624B8A"/>
    <w:rsid w:val="006257C3"/>
    <w:rsid w:val="006411A8"/>
    <w:rsid w:val="00641201"/>
    <w:rsid w:val="006672EF"/>
    <w:rsid w:val="006C4C7E"/>
    <w:rsid w:val="006F2333"/>
    <w:rsid w:val="00702BC2"/>
    <w:rsid w:val="0078218D"/>
    <w:rsid w:val="007A29BB"/>
    <w:rsid w:val="007B7A96"/>
    <w:rsid w:val="007D4D7F"/>
    <w:rsid w:val="007D78B7"/>
    <w:rsid w:val="007F0439"/>
    <w:rsid w:val="007F298A"/>
    <w:rsid w:val="007F6187"/>
    <w:rsid w:val="00814B5F"/>
    <w:rsid w:val="008515F0"/>
    <w:rsid w:val="00855FBA"/>
    <w:rsid w:val="008816AD"/>
    <w:rsid w:val="008C48C9"/>
    <w:rsid w:val="008D1AE7"/>
    <w:rsid w:val="008D35F6"/>
    <w:rsid w:val="008E256E"/>
    <w:rsid w:val="008E576A"/>
    <w:rsid w:val="008F4DB3"/>
    <w:rsid w:val="009221E7"/>
    <w:rsid w:val="00934513"/>
    <w:rsid w:val="00985130"/>
    <w:rsid w:val="00994956"/>
    <w:rsid w:val="009A7D7D"/>
    <w:rsid w:val="009B1223"/>
    <w:rsid w:val="009C5747"/>
    <w:rsid w:val="009E6486"/>
    <w:rsid w:val="00A03DC3"/>
    <w:rsid w:val="00A12313"/>
    <w:rsid w:val="00A22B2F"/>
    <w:rsid w:val="00A31627"/>
    <w:rsid w:val="00A31858"/>
    <w:rsid w:val="00A34DB5"/>
    <w:rsid w:val="00A3784A"/>
    <w:rsid w:val="00A42220"/>
    <w:rsid w:val="00A461E4"/>
    <w:rsid w:val="00A46482"/>
    <w:rsid w:val="00A578CA"/>
    <w:rsid w:val="00A63E8D"/>
    <w:rsid w:val="00A768E2"/>
    <w:rsid w:val="00A957BD"/>
    <w:rsid w:val="00AA5B25"/>
    <w:rsid w:val="00AC5ABA"/>
    <w:rsid w:val="00AF4A7A"/>
    <w:rsid w:val="00AF5CFD"/>
    <w:rsid w:val="00B25458"/>
    <w:rsid w:val="00B40A54"/>
    <w:rsid w:val="00B6456F"/>
    <w:rsid w:val="00B67C89"/>
    <w:rsid w:val="00B757A2"/>
    <w:rsid w:val="00B87718"/>
    <w:rsid w:val="00B92C79"/>
    <w:rsid w:val="00BA7DA1"/>
    <w:rsid w:val="00BC225C"/>
    <w:rsid w:val="00BD6D27"/>
    <w:rsid w:val="00C1015D"/>
    <w:rsid w:val="00C14E19"/>
    <w:rsid w:val="00C16CA0"/>
    <w:rsid w:val="00C23EEE"/>
    <w:rsid w:val="00C25CBC"/>
    <w:rsid w:val="00C5115F"/>
    <w:rsid w:val="00C54493"/>
    <w:rsid w:val="00C94928"/>
    <w:rsid w:val="00CD2753"/>
    <w:rsid w:val="00CE2817"/>
    <w:rsid w:val="00D05088"/>
    <w:rsid w:val="00D05599"/>
    <w:rsid w:val="00D44894"/>
    <w:rsid w:val="00D51B22"/>
    <w:rsid w:val="00D60B2D"/>
    <w:rsid w:val="00D7286C"/>
    <w:rsid w:val="00D90E68"/>
    <w:rsid w:val="00D91496"/>
    <w:rsid w:val="00D93FEC"/>
    <w:rsid w:val="00DA2BC7"/>
    <w:rsid w:val="00DB7A42"/>
    <w:rsid w:val="00DD00E6"/>
    <w:rsid w:val="00DD7DD5"/>
    <w:rsid w:val="00DF5CCB"/>
    <w:rsid w:val="00E036C9"/>
    <w:rsid w:val="00E119B3"/>
    <w:rsid w:val="00E209AA"/>
    <w:rsid w:val="00E42F55"/>
    <w:rsid w:val="00E9223D"/>
    <w:rsid w:val="00E97D3E"/>
    <w:rsid w:val="00EA2172"/>
    <w:rsid w:val="00EA2D3E"/>
    <w:rsid w:val="00EB37EA"/>
    <w:rsid w:val="00EC28C1"/>
    <w:rsid w:val="00EC43F3"/>
    <w:rsid w:val="00F803DF"/>
    <w:rsid w:val="00F92E77"/>
    <w:rsid w:val="00FB5467"/>
    <w:rsid w:val="00FC04BD"/>
    <w:rsid w:val="00FE43EF"/>
    <w:rsid w:val="00FE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6F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CFD"/>
    <w:rPr>
      <w:rFonts w:ascii="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semiHidden/>
    <w:rsid w:val="00080EFA"/>
    <w:rPr>
      <w:rFonts w:eastAsia="Times New Roman"/>
      <w:sz w:val="20"/>
      <w:szCs w:val="20"/>
    </w:rPr>
  </w:style>
  <w:style w:type="character" w:customStyle="1" w:styleId="FootnoteTextChar">
    <w:name w:val="Footnote Text Char"/>
    <w:basedOn w:val="DefaultParagraphFont"/>
    <w:uiPriority w:val="99"/>
    <w:semiHidden/>
    <w:rsid w:val="00080EFA"/>
  </w:style>
  <w:style w:type="character" w:customStyle="1" w:styleId="FootnoteTextChar1">
    <w:name w:val="Footnote Text Char1"/>
    <w:basedOn w:val="DefaultParagraphFont"/>
    <w:link w:val="FootnoteText"/>
    <w:uiPriority w:val="99"/>
    <w:semiHidden/>
    <w:locked/>
    <w:rsid w:val="00080EF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080EFA"/>
    <w:rPr>
      <w:rFonts w:cs="Times New Roman"/>
      <w:vertAlign w:val="superscript"/>
    </w:rPr>
  </w:style>
  <w:style w:type="paragraph" w:styleId="ListParagraph">
    <w:name w:val="List Paragraph"/>
    <w:basedOn w:val="Normal"/>
    <w:uiPriority w:val="34"/>
    <w:qFormat/>
    <w:rsid w:val="00080EFA"/>
    <w:pPr>
      <w:ind w:left="720"/>
      <w:contextualSpacing/>
    </w:pPr>
    <w:rPr>
      <w:rFonts w:asciiTheme="minorHAnsi" w:eastAsiaTheme="minorEastAsia" w:hAnsiTheme="minorHAnsi" w:cstheme="minorBidi"/>
      <w:lang w:val="en-US" w:eastAsia="en-US"/>
    </w:rPr>
  </w:style>
  <w:style w:type="character" w:customStyle="1" w:styleId="orcid-id">
    <w:name w:val="orcid-id"/>
    <w:basedOn w:val="DefaultParagraphFont"/>
    <w:rsid w:val="00080EFA"/>
  </w:style>
  <w:style w:type="character" w:customStyle="1" w:styleId="print">
    <w:name w:val="print"/>
    <w:basedOn w:val="DefaultParagraphFont"/>
    <w:rsid w:val="00080EFA"/>
  </w:style>
  <w:style w:type="paragraph" w:styleId="BalloonText">
    <w:name w:val="Balloon Text"/>
    <w:basedOn w:val="Normal"/>
    <w:link w:val="BalloonTextChar"/>
    <w:uiPriority w:val="99"/>
    <w:semiHidden/>
    <w:unhideWhenUsed/>
    <w:rsid w:val="007F2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8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02178">
      <w:bodyDiv w:val="1"/>
      <w:marLeft w:val="0"/>
      <w:marRight w:val="0"/>
      <w:marTop w:val="0"/>
      <w:marBottom w:val="0"/>
      <w:divBdr>
        <w:top w:val="none" w:sz="0" w:space="0" w:color="auto"/>
        <w:left w:val="none" w:sz="0" w:space="0" w:color="auto"/>
        <w:bottom w:val="none" w:sz="0" w:space="0" w:color="auto"/>
        <w:right w:val="none" w:sz="0" w:space="0" w:color="auto"/>
      </w:divBdr>
    </w:div>
    <w:div w:id="1697541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2017-05-12T09:40:00Z</cp:lastPrinted>
  <dcterms:created xsi:type="dcterms:W3CDTF">2018-03-12T14:43:00Z</dcterms:created>
  <dcterms:modified xsi:type="dcterms:W3CDTF">2018-03-12T15:01:00Z</dcterms:modified>
</cp:coreProperties>
</file>